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3" w:rsidRPr="00332B34" w:rsidRDefault="00606A33" w:rsidP="00606A33">
      <w:pPr>
        <w:jc w:val="center"/>
        <w:rPr>
          <w:rFonts w:ascii="AngsanaUPC" w:hAnsi="AngsanaUPC"/>
        </w:rPr>
      </w:pPr>
      <w:r w:rsidRPr="00332B34">
        <w:rPr>
          <w:rFonts w:ascii="AngsanaUPC" w:hAnsi="AngsanaUPC"/>
        </w:rPr>
        <w:object w:dxaOrig="220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15pt" o:ole="" fillcolor="window">
            <v:imagedata r:id="rId5" o:title="" grayscale="t" bilevel="t"/>
          </v:shape>
          <o:OLEObject Type="Embed" ProgID="PBrush" ShapeID="_x0000_i1025" DrawAspect="Content" ObjectID="_1604820390" r:id="rId6"/>
        </w:object>
      </w:r>
    </w:p>
    <w:p w:rsidR="00606A33" w:rsidRPr="00332B34" w:rsidRDefault="00606A33" w:rsidP="00606A33">
      <w:pPr>
        <w:pStyle w:val="a3"/>
        <w:rPr>
          <w:rFonts w:ascii="AngsanaUPC" w:hAnsi="AngsanaUPC"/>
          <w:cs/>
        </w:rPr>
      </w:pPr>
      <w:r w:rsidRPr="00332B34">
        <w:rPr>
          <w:rFonts w:ascii="AngsanaUPC" w:hAnsi="AngsanaUPC"/>
          <w:cs/>
        </w:rPr>
        <w:t>ประกาศโรงเรียนบ้านเขวา</w:t>
      </w:r>
      <w:r w:rsidRPr="00332B34">
        <w:rPr>
          <w:rFonts w:ascii="AngsanaUPC" w:hAnsi="AngsanaUPC"/>
        </w:rPr>
        <w:t xml:space="preserve"> </w:t>
      </w:r>
    </w:p>
    <w:p w:rsidR="00606A33" w:rsidRPr="0089143E" w:rsidRDefault="00606A33" w:rsidP="00606A33">
      <w:pPr>
        <w:jc w:val="center"/>
        <w:rPr>
          <w:rFonts w:ascii="AngsanaUPC" w:hAnsi="AngsanaUPC"/>
          <w:b/>
          <w:bCs/>
          <w:cs/>
        </w:rPr>
      </w:pPr>
      <w:r w:rsidRPr="0089143E">
        <w:rPr>
          <w:rFonts w:ascii="AngsanaUPC" w:hAnsi="AngsanaUPC"/>
          <w:b/>
          <w:bCs/>
          <w:cs/>
        </w:rPr>
        <w:t xml:space="preserve">เรื่อง    </w:t>
      </w:r>
      <w:r w:rsidRPr="0089143E">
        <w:rPr>
          <w:rFonts w:ascii="AngsanaUPC" w:hAnsi="AngsanaUPC" w:hint="cs"/>
          <w:b/>
          <w:bCs/>
          <w:cs/>
        </w:rPr>
        <w:t>ประกาศผลการ</w:t>
      </w:r>
      <w:r w:rsidRPr="0089143E">
        <w:rPr>
          <w:rFonts w:ascii="AngsanaUPC" w:hAnsi="AngsanaUPC"/>
          <w:b/>
          <w:bCs/>
          <w:cs/>
        </w:rPr>
        <w:t>คัดเลือกบุคคลเพื่อจ้าง</w:t>
      </w:r>
      <w:r w:rsidRPr="0089143E">
        <w:rPr>
          <w:rFonts w:ascii="AngsanaUPC" w:hAnsi="AngsanaUPC" w:hint="cs"/>
          <w:b/>
          <w:bCs/>
          <w:cs/>
        </w:rPr>
        <w:t>เป็นอัตราจ้างปฏิบัติงานธุรการโรงเรียน</w:t>
      </w:r>
    </w:p>
    <w:p w:rsidR="00606A33" w:rsidRPr="00332B34" w:rsidRDefault="00606A33" w:rsidP="00606A33">
      <w:pPr>
        <w:jc w:val="center"/>
        <w:rPr>
          <w:rFonts w:ascii="AngsanaUPC" w:hAnsi="AngsanaUPC"/>
        </w:rPr>
      </w:pPr>
      <w:r w:rsidRPr="00332B34">
        <w:rPr>
          <w:rFonts w:ascii="AngsanaUPC" w:hAnsi="AngsanaUPC"/>
        </w:rPr>
        <w:t>***********************</w:t>
      </w:r>
    </w:p>
    <w:p w:rsidR="00606A33" w:rsidRDefault="00606A33" w:rsidP="00606A33">
      <w:pPr>
        <w:ind w:firstLine="720"/>
        <w:jc w:val="thaiDistribute"/>
        <w:rPr>
          <w:rFonts w:ascii="AngsanaUPC" w:hAnsi="AngsanaUPC"/>
        </w:rPr>
      </w:pPr>
      <w:r>
        <w:rPr>
          <w:rFonts w:ascii="AngsanaUPC" w:hAnsi="AngsanaUPC" w:hint="cs"/>
          <w:cs/>
        </w:rPr>
        <w:t>ตามที่</w:t>
      </w:r>
      <w:r w:rsidRPr="00332B34">
        <w:rPr>
          <w:rFonts w:ascii="AngsanaUPC" w:hAnsi="AngsanaUPC"/>
          <w:cs/>
        </w:rPr>
        <w:t>โรงเรียนบ้านเขวา   สำนักงานเขตพื้นที่การศึกษา</w:t>
      </w:r>
      <w:r>
        <w:rPr>
          <w:rFonts w:ascii="AngsanaUPC" w:hAnsi="AngsanaUPC" w:hint="cs"/>
          <w:cs/>
        </w:rPr>
        <w:t>ประถมศึกษา</w:t>
      </w:r>
      <w:r>
        <w:rPr>
          <w:rFonts w:ascii="AngsanaUPC" w:hAnsi="AngsanaUPC"/>
          <w:cs/>
        </w:rPr>
        <w:t>ศรีสะ</w:t>
      </w:r>
      <w:proofErr w:type="spellStart"/>
      <w:r>
        <w:rPr>
          <w:rFonts w:ascii="AngsanaUPC" w:hAnsi="AngsanaUPC"/>
          <w:cs/>
        </w:rPr>
        <w:t>เกษ</w:t>
      </w:r>
      <w:proofErr w:type="spellEnd"/>
      <w:r>
        <w:rPr>
          <w:rFonts w:ascii="AngsanaUPC" w:hAnsi="AngsanaUPC"/>
          <w:cs/>
        </w:rPr>
        <w:t xml:space="preserve">  เขต  1  </w:t>
      </w:r>
      <w:r>
        <w:rPr>
          <w:rFonts w:ascii="AngsanaUPC" w:hAnsi="AngsanaUPC" w:hint="cs"/>
          <w:cs/>
        </w:rPr>
        <w:t>ได้</w:t>
      </w:r>
      <w:r w:rsidRPr="00332B34">
        <w:rPr>
          <w:rFonts w:ascii="AngsanaUPC" w:hAnsi="AngsanaUPC"/>
          <w:cs/>
        </w:rPr>
        <w:t>ดำเนินการคัดเลือกบุคคลเพื่อการจ้าง</w:t>
      </w:r>
      <w:r>
        <w:rPr>
          <w:rFonts w:ascii="AngsanaUPC" w:hAnsi="AngsanaUPC"/>
          <w:cs/>
        </w:rPr>
        <w:t xml:space="preserve">ชั่วคราว    </w:t>
      </w:r>
      <w:r>
        <w:rPr>
          <w:rFonts w:ascii="AngsanaUPC" w:hAnsi="AngsanaUPC" w:hint="cs"/>
          <w:cs/>
        </w:rPr>
        <w:t>ปฏิบัติงานธุรการโรงเรียน</w:t>
      </w:r>
      <w:r>
        <w:rPr>
          <w:rFonts w:ascii="AngsanaUPC" w:hAnsi="AngsanaUPC"/>
          <w:cs/>
        </w:rPr>
        <w:t xml:space="preserve">   ประจำปีงบประมาณ   25</w:t>
      </w:r>
      <w:r>
        <w:rPr>
          <w:rFonts w:ascii="AngsanaUPC" w:hAnsi="AngsanaUPC"/>
        </w:rPr>
        <w:t>62</w:t>
      </w:r>
      <w:r>
        <w:rPr>
          <w:rFonts w:ascii="AngsanaUPC" w:hAnsi="AngsanaUPC"/>
          <w:cs/>
        </w:rPr>
        <w:t xml:space="preserve">  </w:t>
      </w:r>
      <w:r>
        <w:rPr>
          <w:rFonts w:ascii="AngsanaUPC" w:hAnsi="AngsanaUPC" w:hint="cs"/>
          <w:cs/>
        </w:rPr>
        <w:t xml:space="preserve"> </w:t>
      </w:r>
      <w:proofErr w:type="gramStart"/>
      <w:r>
        <w:rPr>
          <w:rFonts w:ascii="AngsanaUPC" w:hAnsi="AngsanaUPC"/>
          <w:cs/>
        </w:rPr>
        <w:t xml:space="preserve">จำนวน </w:t>
      </w:r>
      <w:r>
        <w:rPr>
          <w:rFonts w:ascii="AngsanaUPC" w:hAnsi="AngsanaUPC" w:hint="cs"/>
          <w:cs/>
        </w:rPr>
        <w:t xml:space="preserve"> </w:t>
      </w:r>
      <w:r>
        <w:rPr>
          <w:rFonts w:ascii="AngsanaUPC" w:hAnsi="AngsanaUPC"/>
          <w:cs/>
        </w:rPr>
        <w:t>1</w:t>
      </w:r>
      <w:proofErr w:type="gramEnd"/>
      <w:r>
        <w:rPr>
          <w:rFonts w:ascii="AngsanaUPC" w:hAnsi="AngsanaUPC"/>
          <w:cs/>
        </w:rPr>
        <w:t xml:space="preserve"> </w:t>
      </w:r>
      <w:r>
        <w:rPr>
          <w:rFonts w:ascii="AngsanaUPC" w:hAnsi="AngsanaUPC" w:hint="cs"/>
          <w:cs/>
        </w:rPr>
        <w:t xml:space="preserve"> </w:t>
      </w:r>
      <w:r>
        <w:rPr>
          <w:rFonts w:ascii="AngsanaUPC" w:hAnsi="AngsanaUPC"/>
          <w:cs/>
        </w:rPr>
        <w:t>อัตรา</w:t>
      </w:r>
      <w:r>
        <w:rPr>
          <w:rFonts w:ascii="AngsanaUPC" w:hAnsi="AngsanaUPC" w:hint="cs"/>
          <w:cs/>
        </w:rPr>
        <w:t xml:space="preserve"> นั้น  บัดนี้  ทางโรงเรียนได้ดำเนินการคัดเลือกเสร็จเรียบร้อยแล้วผลการคัดเลือก    ดังนี้</w:t>
      </w:r>
    </w:p>
    <w:p w:rsidR="00606A33" w:rsidRDefault="00606A33" w:rsidP="00606A33">
      <w:pPr>
        <w:pStyle w:val="a6"/>
        <w:ind w:left="1080"/>
        <w:jc w:val="thaiDistribute"/>
        <w:rPr>
          <w:rFonts w:ascii="AngsanaUPC" w:hAnsi="AngsanaUPC"/>
          <w:b/>
          <w:bCs/>
          <w:szCs w:val="3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835"/>
        <w:gridCol w:w="992"/>
        <w:gridCol w:w="1701"/>
        <w:gridCol w:w="1843"/>
        <w:gridCol w:w="1786"/>
      </w:tblGrid>
      <w:tr w:rsidR="00606A33" w:rsidTr="0021264C">
        <w:tc>
          <w:tcPr>
            <w:tcW w:w="851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  <w:cs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ชื่อ    -    สกุล</w:t>
            </w:r>
          </w:p>
        </w:tc>
        <w:tc>
          <w:tcPr>
            <w:tcW w:w="992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  <w:cs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อายุ(ปี)</w:t>
            </w:r>
          </w:p>
        </w:tc>
        <w:tc>
          <w:tcPr>
            <w:tcW w:w="1701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วุฒิการศึกษา</w:t>
            </w:r>
          </w:p>
        </w:tc>
        <w:tc>
          <w:tcPr>
            <w:tcW w:w="1843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หมายเลขผู้สมัคร</w:t>
            </w:r>
          </w:p>
        </w:tc>
        <w:tc>
          <w:tcPr>
            <w:tcW w:w="1786" w:type="dxa"/>
            <w:vAlign w:val="center"/>
          </w:tcPr>
          <w:p w:rsidR="00606A33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b/>
                <w:bCs/>
                <w:szCs w:val="32"/>
              </w:rPr>
            </w:pPr>
            <w:r>
              <w:rPr>
                <w:rFonts w:ascii="AngsanaUPC" w:hAnsi="AngsanaUPC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606A33" w:rsidTr="0021264C">
        <w:tc>
          <w:tcPr>
            <w:tcW w:w="85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  <w:cs/>
              </w:rPr>
              <w:t>นางอนุธิดา    จันทะ</w:t>
            </w:r>
            <w:proofErr w:type="spellStart"/>
            <w:r w:rsidRPr="002A070E">
              <w:rPr>
                <w:rFonts w:ascii="AngsanaUPC" w:hAnsi="AngsanaUPC" w:cs="AngsanaUPC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992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37</w:t>
            </w:r>
          </w:p>
        </w:tc>
        <w:tc>
          <w:tcPr>
            <w:tcW w:w="170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001</w:t>
            </w:r>
          </w:p>
        </w:tc>
        <w:tc>
          <w:tcPr>
            <w:tcW w:w="1786" w:type="dxa"/>
          </w:tcPr>
          <w:p w:rsidR="00606A33" w:rsidRPr="007A2DAC" w:rsidRDefault="00606A33" w:rsidP="0021264C">
            <w:pPr>
              <w:pStyle w:val="a6"/>
              <w:ind w:left="0"/>
              <w:rPr>
                <w:rFonts w:ascii="AngsanaUPC" w:hAnsi="AngsanaUPC"/>
                <w:szCs w:val="32"/>
              </w:rPr>
            </w:pPr>
          </w:p>
        </w:tc>
      </w:tr>
      <w:tr w:rsidR="00606A33" w:rsidTr="0021264C">
        <w:tc>
          <w:tcPr>
            <w:tcW w:w="85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  <w:cs/>
              </w:rPr>
              <w:t>นางอโณทัย      กินนารี</w:t>
            </w:r>
          </w:p>
        </w:tc>
        <w:tc>
          <w:tcPr>
            <w:tcW w:w="992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>
              <w:rPr>
                <w:rFonts w:ascii="AngsanaUPC" w:hAnsi="AngsanaUPC" w:cs="AngsanaUPC"/>
                <w:szCs w:val="32"/>
              </w:rPr>
              <w:t>29</w:t>
            </w:r>
          </w:p>
        </w:tc>
        <w:tc>
          <w:tcPr>
            <w:tcW w:w="170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  <w:cs/>
              </w:rPr>
            </w:pPr>
            <w:r>
              <w:rPr>
                <w:rFonts w:ascii="AngsanaUPC" w:hAnsi="AngsanaUPC" w:cs="AngsanaUPC" w:hint="cs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>
              <w:rPr>
                <w:rFonts w:ascii="AngsanaUPC" w:hAnsi="AngsanaUPC" w:cs="AngsanaUPC"/>
                <w:szCs w:val="32"/>
              </w:rPr>
              <w:t>004</w:t>
            </w:r>
          </w:p>
        </w:tc>
        <w:tc>
          <w:tcPr>
            <w:tcW w:w="1786" w:type="dxa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  <w:cs/>
              </w:rPr>
            </w:pPr>
          </w:p>
        </w:tc>
      </w:tr>
      <w:tr w:rsidR="00606A33" w:rsidTr="0021264C">
        <w:tc>
          <w:tcPr>
            <w:tcW w:w="85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rPr>
                <w:rFonts w:ascii="AngsanaUPC" w:hAnsi="AngsanaUPC" w:cs="AngsanaUPC"/>
                <w:szCs w:val="32"/>
                <w:cs/>
              </w:rPr>
            </w:pPr>
            <w:r w:rsidRPr="002A070E">
              <w:rPr>
                <w:rFonts w:ascii="AngsanaUPC" w:hAnsi="AngsanaUPC" w:cs="AngsanaUPC"/>
                <w:szCs w:val="32"/>
                <w:cs/>
              </w:rPr>
              <w:t>นางสาว</w:t>
            </w:r>
            <w:proofErr w:type="spellStart"/>
            <w:r w:rsidRPr="002A070E">
              <w:rPr>
                <w:rFonts w:ascii="AngsanaUPC" w:hAnsi="AngsanaUPC" w:cs="AngsanaUPC"/>
                <w:szCs w:val="32"/>
                <w:cs/>
              </w:rPr>
              <w:t>ศิรินันท์</w:t>
            </w:r>
            <w:proofErr w:type="spellEnd"/>
            <w:r w:rsidRPr="002A070E">
              <w:rPr>
                <w:rFonts w:ascii="AngsanaUPC" w:hAnsi="AngsanaUPC" w:cs="AngsanaUPC"/>
                <w:szCs w:val="32"/>
                <w:cs/>
              </w:rPr>
              <w:t xml:space="preserve">   บุญศักดิ์</w:t>
            </w:r>
          </w:p>
        </w:tc>
        <w:tc>
          <w:tcPr>
            <w:tcW w:w="992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25</w:t>
            </w:r>
          </w:p>
        </w:tc>
        <w:tc>
          <w:tcPr>
            <w:tcW w:w="170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  <w:cs/>
              </w:rPr>
            </w:pPr>
            <w:r w:rsidRPr="002A070E">
              <w:rPr>
                <w:rFonts w:ascii="AngsanaUPC" w:hAnsi="AngsanaUPC" w:cs="AngsanaUPC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  <w:r w:rsidRPr="002A070E">
              <w:rPr>
                <w:rFonts w:ascii="AngsanaUPC" w:hAnsi="AngsanaUPC" w:cs="AngsanaUPC"/>
                <w:szCs w:val="32"/>
              </w:rPr>
              <w:t>003</w:t>
            </w:r>
          </w:p>
        </w:tc>
        <w:tc>
          <w:tcPr>
            <w:tcW w:w="1786" w:type="dxa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</w:tr>
      <w:tr w:rsidR="00606A33" w:rsidTr="0021264C">
        <w:tc>
          <w:tcPr>
            <w:tcW w:w="85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rPr>
                <w:rFonts w:ascii="AngsanaUPC" w:hAnsi="AngsanaUPC" w:cs="AngsanaUPC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606A33" w:rsidRPr="002A070E" w:rsidRDefault="00606A33" w:rsidP="0021264C">
            <w:pPr>
              <w:pStyle w:val="a6"/>
              <w:ind w:left="0"/>
              <w:jc w:val="center"/>
              <w:rPr>
                <w:rFonts w:ascii="AngsanaUPC" w:hAnsi="AngsanaUPC" w:cs="AngsanaUPC"/>
                <w:szCs w:val="32"/>
              </w:rPr>
            </w:pPr>
          </w:p>
        </w:tc>
        <w:tc>
          <w:tcPr>
            <w:tcW w:w="1786" w:type="dxa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</w:tr>
      <w:tr w:rsidR="00606A33" w:rsidTr="0021264C">
        <w:tc>
          <w:tcPr>
            <w:tcW w:w="851" w:type="dxa"/>
            <w:vAlign w:val="center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06A33" w:rsidRPr="007A2DAC" w:rsidRDefault="00606A33" w:rsidP="0021264C">
            <w:pPr>
              <w:pStyle w:val="a6"/>
              <w:ind w:left="0"/>
              <w:rPr>
                <w:rFonts w:ascii="AngsanaUPC" w:hAnsi="AngsanaUPC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6A33" w:rsidRPr="007A2DAC" w:rsidRDefault="00606A33" w:rsidP="0021264C">
            <w:pPr>
              <w:pStyle w:val="a6"/>
              <w:ind w:left="0"/>
              <w:jc w:val="center"/>
              <w:rPr>
                <w:rFonts w:ascii="AngsanaUPC" w:hAnsi="AngsanaUPC"/>
                <w:szCs w:val="32"/>
              </w:rPr>
            </w:pPr>
          </w:p>
        </w:tc>
        <w:tc>
          <w:tcPr>
            <w:tcW w:w="1786" w:type="dxa"/>
          </w:tcPr>
          <w:p w:rsidR="00606A33" w:rsidRPr="007A2DAC" w:rsidRDefault="00606A33" w:rsidP="0021264C">
            <w:pPr>
              <w:pStyle w:val="a6"/>
              <w:ind w:left="0"/>
              <w:jc w:val="thaiDistribute"/>
              <w:rPr>
                <w:rFonts w:ascii="AngsanaUPC" w:hAnsi="AngsanaUPC"/>
                <w:szCs w:val="32"/>
              </w:rPr>
            </w:pPr>
          </w:p>
        </w:tc>
      </w:tr>
    </w:tbl>
    <w:p w:rsidR="00606A33" w:rsidRDefault="00606A33" w:rsidP="00606A33">
      <w:pPr>
        <w:pStyle w:val="a6"/>
        <w:ind w:left="1080"/>
        <w:jc w:val="thaiDistribute"/>
        <w:rPr>
          <w:rFonts w:ascii="AngsanaUPC" w:hAnsi="AngsanaUPC"/>
          <w:b/>
          <w:bCs/>
          <w:szCs w:val="32"/>
        </w:rPr>
      </w:pPr>
    </w:p>
    <w:p w:rsidR="00606A33" w:rsidRDefault="00606A33" w:rsidP="00606A33">
      <w:pPr>
        <w:ind w:firstLine="720"/>
        <w:jc w:val="thaiDistribute"/>
        <w:rPr>
          <w:rFonts w:ascii="AngsanaUPC" w:hAnsi="AngsanaUPC"/>
          <w:cs/>
        </w:rPr>
      </w:pPr>
      <w:r>
        <w:rPr>
          <w:rFonts w:ascii="AngsanaUPC" w:hAnsi="AngsanaUPC" w:hint="cs"/>
          <w:cs/>
        </w:rPr>
        <w:t>ผู้ผ่าน</w:t>
      </w:r>
      <w:r w:rsidRPr="002B4BD1">
        <w:rPr>
          <w:rFonts w:ascii="AngsanaUPC" w:hAnsi="AngsanaUPC" w:hint="cs"/>
          <w:cs/>
        </w:rPr>
        <w:t>การคัดเลือก</w:t>
      </w:r>
      <w:r>
        <w:rPr>
          <w:rFonts w:ascii="AngsanaUPC" w:hAnsi="AngsanaUPC" w:hint="cs"/>
          <w:cs/>
        </w:rPr>
        <w:t xml:space="preserve">ในลำดับที่  </w:t>
      </w:r>
      <w:r>
        <w:rPr>
          <w:rFonts w:ascii="AngsanaUPC" w:hAnsi="AngsanaUPC"/>
        </w:rPr>
        <w:t xml:space="preserve">1  </w:t>
      </w:r>
      <w:r>
        <w:rPr>
          <w:rFonts w:ascii="AngsanaUPC" w:hAnsi="AngsanaUPC" w:hint="cs"/>
          <w:cs/>
        </w:rPr>
        <w:t xml:space="preserve"> ให้รอทางโรงเรียนเรียกไปรายงานตัวเพื่อทำสัญญาจ้าง   </w:t>
      </w:r>
      <w:proofErr w:type="gramStart"/>
      <w:r>
        <w:rPr>
          <w:rFonts w:ascii="AngsanaUPC" w:hAnsi="AngsanaUPC" w:hint="cs"/>
          <w:cs/>
        </w:rPr>
        <w:t>เมื่อได้รับอนุมัติเงินประจำงวดจากสำนักงานคณะกรรมการการศึกษาขั้นพื้นฐานต่อไป  โดยต้องเตรียมเอกสาร</w:t>
      </w:r>
      <w:proofErr w:type="gramEnd"/>
      <w:r>
        <w:rPr>
          <w:rFonts w:ascii="AngsanaUPC" w:hAnsi="AngsanaUPC" w:hint="cs"/>
          <w:cs/>
        </w:rPr>
        <w:t xml:space="preserve">  ดังนี้</w:t>
      </w:r>
    </w:p>
    <w:p w:rsidR="00606A33" w:rsidRDefault="00606A33" w:rsidP="00606A33">
      <w:pPr>
        <w:pStyle w:val="a6"/>
        <w:numPr>
          <w:ilvl w:val="0"/>
          <w:numId w:val="3"/>
        </w:numPr>
        <w:jc w:val="thaiDistribute"/>
        <w:rPr>
          <w:rFonts w:ascii="AngsanaUPC" w:hAnsi="AngsanaUPC"/>
          <w:szCs w:val="32"/>
        </w:rPr>
      </w:pPr>
      <w:r w:rsidRPr="00252850">
        <w:rPr>
          <w:rFonts w:ascii="AngsanaUPC" w:hAnsi="AngsanaUPC" w:hint="cs"/>
          <w:szCs w:val="32"/>
          <w:cs/>
        </w:rPr>
        <w:t>สำเนา</w:t>
      </w:r>
      <w:r>
        <w:rPr>
          <w:rFonts w:ascii="AngsanaUPC" w:hAnsi="AngsanaUPC" w:hint="cs"/>
          <w:szCs w:val="32"/>
          <w:cs/>
        </w:rPr>
        <w:t xml:space="preserve">บัตรประจำตัวประชาชน    </w:t>
      </w:r>
    </w:p>
    <w:p w:rsidR="00606A33" w:rsidRDefault="00606A33" w:rsidP="00606A33">
      <w:pPr>
        <w:pStyle w:val="a6"/>
        <w:numPr>
          <w:ilvl w:val="0"/>
          <w:numId w:val="3"/>
        </w:numPr>
        <w:jc w:val="thaiDistribute"/>
        <w:rPr>
          <w:rFonts w:ascii="AngsanaUPC" w:hAnsi="AngsanaUPC"/>
          <w:szCs w:val="32"/>
        </w:rPr>
      </w:pPr>
      <w:r w:rsidRPr="00252850">
        <w:rPr>
          <w:rFonts w:ascii="AngsanaUPC" w:hAnsi="AngsanaUPC" w:hint="cs"/>
          <w:szCs w:val="32"/>
          <w:cs/>
        </w:rPr>
        <w:t>สำเนาทะ</w:t>
      </w:r>
      <w:r>
        <w:rPr>
          <w:rFonts w:ascii="AngsanaUPC" w:hAnsi="AngsanaUPC" w:hint="cs"/>
          <w:szCs w:val="32"/>
          <w:cs/>
        </w:rPr>
        <w:t>เ</w:t>
      </w:r>
      <w:r w:rsidRPr="00252850">
        <w:rPr>
          <w:rFonts w:ascii="AngsanaUPC" w:hAnsi="AngsanaUPC" w:hint="cs"/>
          <w:szCs w:val="32"/>
          <w:cs/>
        </w:rPr>
        <w:t>บียนบ้าน</w:t>
      </w:r>
    </w:p>
    <w:p w:rsidR="00606A33" w:rsidRPr="00252850" w:rsidRDefault="00606A33" w:rsidP="00606A33">
      <w:pPr>
        <w:pStyle w:val="a6"/>
        <w:numPr>
          <w:ilvl w:val="0"/>
          <w:numId w:val="3"/>
        </w:numPr>
        <w:jc w:val="thaiDistribute"/>
        <w:rPr>
          <w:rFonts w:ascii="AngsanaUPC" w:hAnsi="AngsanaUPC"/>
          <w:szCs w:val="32"/>
        </w:rPr>
      </w:pPr>
      <w:r>
        <w:rPr>
          <w:rFonts w:ascii="AngsanaUPC" w:hAnsi="AngsanaUPC" w:hint="cs"/>
          <w:szCs w:val="32"/>
          <w:cs/>
        </w:rPr>
        <w:t>สำเนาสมุดเงินฝากธนาคารกรุงไทย   สาขาศรีสะ</w:t>
      </w:r>
      <w:proofErr w:type="spellStart"/>
      <w:r>
        <w:rPr>
          <w:rFonts w:ascii="AngsanaUPC" w:hAnsi="AngsanaUPC" w:hint="cs"/>
          <w:szCs w:val="32"/>
          <w:cs/>
        </w:rPr>
        <w:t>เกษ</w:t>
      </w:r>
      <w:proofErr w:type="spellEnd"/>
    </w:p>
    <w:p w:rsidR="00606A33" w:rsidRPr="002B4BD1" w:rsidRDefault="00606A33" w:rsidP="00606A33">
      <w:pPr>
        <w:pStyle w:val="a4"/>
        <w:spacing w:before="240"/>
        <w:rPr>
          <w:rFonts w:ascii="AngsanaUPC" w:hAnsi="AngsanaUPC" w:cs="AngsanaUPC"/>
          <w:b/>
          <w:bCs/>
          <w:sz w:val="32"/>
          <w:szCs w:val="32"/>
        </w:rPr>
      </w:pPr>
      <w:r w:rsidRPr="002B4BD1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2B4BD1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2B4BD1">
        <w:rPr>
          <w:rFonts w:ascii="AngsanaUPC" w:hAnsi="AngsanaUPC" w:cs="AngsanaUPC"/>
          <w:b/>
          <w:bCs/>
          <w:sz w:val="32"/>
          <w:szCs w:val="32"/>
          <w:cs/>
        </w:rPr>
        <w:tab/>
        <w:t>จึงประกาศมาให้ทราบโดยทั่วกัน</w:t>
      </w:r>
      <w:r w:rsidRPr="002B4BD1">
        <w:rPr>
          <w:rFonts w:ascii="AngsanaUPC" w:hAnsi="AngsanaUPC"/>
          <w:b/>
          <w:bCs/>
        </w:rPr>
        <w:tab/>
        <w:t xml:space="preserve">           </w:t>
      </w:r>
      <w:r w:rsidRPr="002B4BD1">
        <w:rPr>
          <w:rFonts w:ascii="AngsanaUPC" w:hAnsi="AngsanaUPC"/>
          <w:b/>
          <w:bCs/>
        </w:rPr>
        <w:tab/>
      </w:r>
      <w:r w:rsidRPr="002B4BD1">
        <w:rPr>
          <w:rFonts w:ascii="AngsanaUPC" w:hAnsi="AngsanaUPC"/>
          <w:b/>
          <w:bCs/>
        </w:rPr>
        <w:tab/>
      </w:r>
    </w:p>
    <w:p w:rsidR="00606A33" w:rsidRPr="00332B34" w:rsidRDefault="00606A33" w:rsidP="00606A33">
      <w:pPr>
        <w:spacing w:before="120"/>
        <w:ind w:left="2160" w:firstLine="720"/>
        <w:rPr>
          <w:rFonts w:ascii="AngsanaUPC" w:hAnsi="AngsanaUPC"/>
        </w:rPr>
      </w:pPr>
      <w:r w:rsidRPr="00332B34">
        <w:rPr>
          <w:rFonts w:ascii="AngsanaUPC" w:hAnsi="AngsanaUPC"/>
          <w:cs/>
        </w:rPr>
        <w:t xml:space="preserve">ประกาศ     ณ    วันที่  </w:t>
      </w:r>
      <w:r w:rsidRPr="00332B34">
        <w:rPr>
          <w:rFonts w:ascii="AngsanaUPC" w:hAnsi="AngsanaUPC"/>
        </w:rPr>
        <w:t xml:space="preserve">  </w:t>
      </w:r>
      <w:proofErr w:type="gramStart"/>
      <w:r>
        <w:rPr>
          <w:rFonts w:ascii="AngsanaUPC" w:hAnsi="AngsanaUPC"/>
        </w:rPr>
        <w:t>28</w:t>
      </w:r>
      <w:r w:rsidRPr="00332B34">
        <w:rPr>
          <w:rFonts w:ascii="AngsanaUPC" w:hAnsi="AngsanaUPC"/>
          <w:cs/>
        </w:rPr>
        <w:t xml:space="preserve">    เดือน  </w:t>
      </w:r>
      <w:r>
        <w:rPr>
          <w:rFonts w:ascii="AngsanaUPC" w:hAnsi="AngsanaUPC" w:hint="cs"/>
          <w:cs/>
        </w:rPr>
        <w:t xml:space="preserve"> พฤศจิกายน</w:t>
      </w:r>
      <w:r w:rsidRPr="00332B34">
        <w:rPr>
          <w:rFonts w:ascii="AngsanaUPC" w:hAnsi="AngsanaUPC"/>
          <w:cs/>
        </w:rPr>
        <w:t xml:space="preserve">      พ.ศ.</w:t>
      </w:r>
      <w:proofErr w:type="gramEnd"/>
      <w:r w:rsidRPr="00332B34">
        <w:rPr>
          <w:rFonts w:ascii="AngsanaUPC" w:hAnsi="AngsanaUPC"/>
          <w:cs/>
        </w:rPr>
        <w:t xml:space="preserve">  </w:t>
      </w:r>
      <w:r>
        <w:rPr>
          <w:rFonts w:ascii="AngsanaUPC" w:hAnsi="AngsanaUPC"/>
        </w:rPr>
        <w:t xml:space="preserve">  2561</w:t>
      </w:r>
    </w:p>
    <w:p w:rsidR="00606A33" w:rsidRPr="00332B34" w:rsidRDefault="00606A33" w:rsidP="00606A33">
      <w:pPr>
        <w:rPr>
          <w:rFonts w:ascii="AngsanaUPC" w:hAnsi="AngsanaUPC"/>
        </w:rPr>
      </w:pP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</w:p>
    <w:p w:rsidR="00606A33" w:rsidRPr="00332B34" w:rsidRDefault="00606A33" w:rsidP="00606A33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104140</wp:posOffset>
            </wp:positionV>
            <wp:extent cx="1753870" cy="445135"/>
            <wp:effectExtent l="19050" t="0" r="0" b="0"/>
            <wp:wrapThrough wrapText="bothSides">
              <wp:wrapPolygon edited="0">
                <wp:start x="-235" y="0"/>
                <wp:lineTo x="-235" y="20337"/>
                <wp:lineTo x="21584" y="20337"/>
                <wp:lineTo x="21584" y="0"/>
                <wp:lineTo x="-235" y="0"/>
              </wp:wrapPolygon>
            </wp:wrapThrough>
            <wp:docPr id="3" name="Picture 4" descr="DSC_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2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A33" w:rsidRPr="00332B34" w:rsidRDefault="00606A33" w:rsidP="00606A33">
      <w:pPr>
        <w:ind w:left="3600"/>
        <w:rPr>
          <w:rFonts w:ascii="AngsanaUPC" w:hAnsi="AngsanaUPC"/>
          <w:cs/>
        </w:rPr>
      </w:pPr>
      <w:r w:rsidRPr="00332B34">
        <w:rPr>
          <w:rFonts w:ascii="AngsanaUPC" w:hAnsi="AngsanaUPC"/>
        </w:rPr>
        <w:t xml:space="preserve">                  </w:t>
      </w:r>
      <w:proofErr w:type="gramStart"/>
      <w:r w:rsidRPr="00332B34">
        <w:rPr>
          <w:rFonts w:ascii="AngsanaUPC" w:hAnsi="AngsanaUPC"/>
        </w:rPr>
        <w:t xml:space="preserve">( </w:t>
      </w:r>
      <w:r w:rsidRPr="00332B34">
        <w:rPr>
          <w:rFonts w:ascii="AngsanaUPC" w:hAnsi="AngsanaUPC"/>
          <w:cs/>
        </w:rPr>
        <w:t>ลงชื่อ</w:t>
      </w:r>
      <w:proofErr w:type="gramEnd"/>
      <w:r w:rsidRPr="00332B34">
        <w:rPr>
          <w:rFonts w:ascii="AngsanaUPC" w:hAnsi="AngsanaUPC"/>
          <w:cs/>
        </w:rPr>
        <w:t xml:space="preserve">  </w:t>
      </w:r>
      <w:r w:rsidRPr="00332B34">
        <w:rPr>
          <w:rFonts w:ascii="AngsanaUPC" w:hAnsi="AngsanaUPC"/>
        </w:rPr>
        <w:t xml:space="preserve">)     </w:t>
      </w:r>
      <w:r w:rsidRPr="00332B34">
        <w:rPr>
          <w:rFonts w:ascii="AngsanaUPC" w:hAnsi="AngsanaUPC"/>
          <w:cs/>
        </w:rPr>
        <w:t xml:space="preserve"> </w:t>
      </w:r>
    </w:p>
    <w:p w:rsidR="00606A33" w:rsidRPr="00332B34" w:rsidRDefault="00606A33" w:rsidP="00606A33">
      <w:pPr>
        <w:rPr>
          <w:rFonts w:ascii="AngsanaUPC" w:hAnsi="AngsanaUPC"/>
        </w:rPr>
      </w:pP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</w:r>
      <w:r w:rsidRPr="00332B34">
        <w:rPr>
          <w:rFonts w:ascii="AngsanaUPC" w:hAnsi="AngsanaUPC"/>
        </w:rPr>
        <w:tab/>
        <w:t xml:space="preserve">     </w:t>
      </w:r>
      <w:r>
        <w:rPr>
          <w:rFonts w:ascii="AngsanaUPC" w:hAnsi="AngsanaUPC"/>
        </w:rPr>
        <w:t xml:space="preserve">  </w:t>
      </w:r>
      <w:r w:rsidRPr="00332B34">
        <w:rPr>
          <w:rFonts w:ascii="AngsanaUPC" w:hAnsi="AngsanaUPC"/>
        </w:rPr>
        <w:t xml:space="preserve"> (   </w:t>
      </w:r>
      <w:r>
        <w:rPr>
          <w:rFonts w:ascii="AngsanaUPC" w:hAnsi="AngsanaUPC"/>
          <w:b/>
          <w:bCs/>
          <w:cs/>
        </w:rPr>
        <w:t>นาย</w:t>
      </w:r>
      <w:r>
        <w:rPr>
          <w:rFonts w:ascii="AngsanaUPC" w:hAnsi="AngsanaUPC" w:hint="cs"/>
          <w:b/>
          <w:bCs/>
          <w:cs/>
        </w:rPr>
        <w:t>ก</w:t>
      </w:r>
      <w:proofErr w:type="spellStart"/>
      <w:r>
        <w:rPr>
          <w:rFonts w:ascii="AngsanaUPC" w:hAnsi="AngsanaUPC" w:hint="cs"/>
          <w:b/>
          <w:bCs/>
          <w:cs/>
        </w:rPr>
        <w:t>ฤษณพงษ์</w:t>
      </w:r>
      <w:proofErr w:type="spellEnd"/>
      <w:r>
        <w:rPr>
          <w:rFonts w:ascii="AngsanaUPC" w:hAnsi="AngsanaUPC" w:hint="cs"/>
          <w:b/>
          <w:bCs/>
          <w:cs/>
        </w:rPr>
        <w:t xml:space="preserve">   </w:t>
      </w:r>
      <w:proofErr w:type="gramStart"/>
      <w:r>
        <w:rPr>
          <w:rFonts w:ascii="AngsanaUPC" w:hAnsi="AngsanaUPC" w:hint="cs"/>
          <w:b/>
          <w:bCs/>
          <w:cs/>
        </w:rPr>
        <w:t>แก้ว</w:t>
      </w:r>
      <w:proofErr w:type="spellStart"/>
      <w:r>
        <w:rPr>
          <w:rFonts w:ascii="AngsanaUPC" w:hAnsi="AngsanaUPC" w:hint="cs"/>
          <w:b/>
          <w:bCs/>
          <w:cs/>
        </w:rPr>
        <w:t>พิลา</w:t>
      </w:r>
      <w:proofErr w:type="spellEnd"/>
      <w:r>
        <w:rPr>
          <w:rFonts w:ascii="AngsanaUPC" w:hAnsi="AngsanaUPC" w:hint="cs"/>
          <w:cs/>
        </w:rPr>
        <w:t xml:space="preserve">  </w:t>
      </w:r>
      <w:r w:rsidRPr="00332B34">
        <w:rPr>
          <w:rFonts w:ascii="AngsanaUPC" w:hAnsi="AngsanaUPC"/>
        </w:rPr>
        <w:t>)</w:t>
      </w:r>
      <w:proofErr w:type="gramEnd"/>
    </w:p>
    <w:p w:rsidR="00606A33" w:rsidRDefault="00606A33" w:rsidP="00606A33">
      <w:pPr>
        <w:rPr>
          <w:rFonts w:ascii="AngsanaUPC" w:hAnsi="AngsanaUPC"/>
        </w:rPr>
      </w:pP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 xml:space="preserve">                        </w:t>
      </w:r>
      <w:r>
        <w:rPr>
          <w:rFonts w:ascii="AngsanaUPC" w:hAnsi="AngsanaUPC" w:hint="cs"/>
          <w:cs/>
        </w:rPr>
        <w:t>ครูชำนาญการพิเศษ   รักษาการในตำแหน่ง</w:t>
      </w:r>
    </w:p>
    <w:p w:rsidR="00606A33" w:rsidRPr="00332B34" w:rsidRDefault="00606A33" w:rsidP="00606A33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 xml:space="preserve">                                                                                                        ผู้อำนวยการ</w:t>
      </w:r>
      <w:r w:rsidRPr="00332B34">
        <w:rPr>
          <w:rFonts w:ascii="AngsanaUPC" w:hAnsi="AngsanaUPC"/>
          <w:cs/>
        </w:rPr>
        <w:t>โรงเรียนบ้านเขวา</w:t>
      </w:r>
    </w:p>
    <w:p w:rsidR="00606A33" w:rsidRDefault="00606A33" w:rsidP="00606A33">
      <w:pPr>
        <w:rPr>
          <w:rFonts w:ascii="AngsanaUPC" w:hAnsi="AngsanaUPC"/>
        </w:rPr>
      </w:pPr>
    </w:p>
    <w:p w:rsidR="00606A33" w:rsidRDefault="00606A33" w:rsidP="00606A33">
      <w:pPr>
        <w:rPr>
          <w:rFonts w:ascii="AngsanaUPC" w:hAnsi="AngsanaUPC"/>
        </w:rPr>
      </w:pPr>
    </w:p>
    <w:p w:rsidR="00B12008" w:rsidRPr="00606A33" w:rsidRDefault="00B12008" w:rsidP="00606A33"/>
    <w:sectPr w:rsidR="00B12008" w:rsidRPr="00606A33" w:rsidSect="00606A33">
      <w:pgSz w:w="11906" w:h="16838"/>
      <w:pgMar w:top="993" w:right="42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2290"/>
    <w:multiLevelType w:val="hybridMultilevel"/>
    <w:tmpl w:val="CB3688C8"/>
    <w:lvl w:ilvl="0" w:tplc="F446E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352D4"/>
    <w:multiLevelType w:val="hybridMultilevel"/>
    <w:tmpl w:val="E4228E68"/>
    <w:lvl w:ilvl="0" w:tplc="2D9AFA2A">
      <w:start w:val="2"/>
      <w:numFmt w:val="bullet"/>
      <w:lvlText w:val="-"/>
      <w:lvlJc w:val="left"/>
      <w:pPr>
        <w:ind w:left="25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844547F"/>
    <w:multiLevelType w:val="hybridMultilevel"/>
    <w:tmpl w:val="C932325A"/>
    <w:lvl w:ilvl="0" w:tplc="B2C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F7EDC"/>
    <w:rsid w:val="0004275F"/>
    <w:rsid w:val="003B1C2A"/>
    <w:rsid w:val="004F7EDC"/>
    <w:rsid w:val="00606A33"/>
    <w:rsid w:val="006C57E0"/>
    <w:rsid w:val="0082422A"/>
    <w:rsid w:val="00905C46"/>
    <w:rsid w:val="009F713F"/>
    <w:rsid w:val="00AA3A33"/>
    <w:rsid w:val="00B12008"/>
    <w:rsid w:val="00CC45DE"/>
    <w:rsid w:val="00D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DC"/>
    <w:rPr>
      <w:rFonts w:ascii="Cordia New" w:eastAsia="Cordia New" w:hAnsi="Cordi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7EDC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4F7EDC"/>
    <w:rPr>
      <w:rFonts w:cs="Cordi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rsid w:val="004F7EDC"/>
    <w:rPr>
      <w:rFonts w:ascii="Cordia New" w:eastAsia="Cordia New" w:hAnsi="Cordia New" w:cs="Cordia New"/>
      <w:sz w:val="28"/>
      <w:szCs w:val="28"/>
    </w:rPr>
  </w:style>
  <w:style w:type="paragraph" w:styleId="a6">
    <w:name w:val="List Paragraph"/>
    <w:basedOn w:val="a"/>
    <w:uiPriority w:val="34"/>
    <w:qFormat/>
    <w:rsid w:val="004F7EDC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4F7EDC"/>
    <w:rPr>
      <w:rFonts w:ascii="Angsana New" w:hAnsi="Angsana New" w:cs="Angsan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422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422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2018-11-25T04:13:00Z</dcterms:created>
  <dcterms:modified xsi:type="dcterms:W3CDTF">2018-11-27T03:38:00Z</dcterms:modified>
</cp:coreProperties>
</file>